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Calibri" w:hAnsi="Calibri" w:cs="Calibri" w:asciiTheme="minorHAnsi" w:cstheme="minorHAnsi" w:hAnsiTheme="minorHAnsi"/>
        </w:rPr>
      </w:pPr>
      <w:r>
        <w:rPr>
          <w:rFonts w:cs="Calibri" w:ascii="Calibri" w:hAnsi="Calibri" w:asciiTheme="minorHAnsi" w:cstheme="minorHAnsi" w:hAnsiTheme="minorHAnsi"/>
        </w:rPr>
        <w:t xml:space="preserve">VZREJNA KOMISIJA ZA BARVARJE pri KZS                                                     </w:t>
      </w:r>
    </w:p>
    <w:p>
      <w:pPr>
        <w:pStyle w:val="Normal"/>
        <w:jc w:val="center"/>
        <w:rPr>
          <w:rFonts w:ascii="Calibri" w:hAnsi="Calibri" w:cs="Calibri" w:asciiTheme="minorHAnsi" w:cstheme="minorHAnsi" w:hAnsiTheme="minorHAnsi"/>
        </w:rPr>
      </w:pPr>
      <w:r>
        <w:rPr>
          <w:rFonts w:cs="Calibri" w:cstheme="minorHAnsi" w:ascii="Calibri" w:hAnsi="Calibri"/>
        </w:rPr>
        <w:drawing>
          <wp:anchor behindDoc="0" distT="0" distB="0" distL="0" distR="0" simplePos="0" locked="0" layoutInCell="0" allowOverlap="1" relativeHeight="2">
            <wp:simplePos x="0" y="0"/>
            <wp:positionH relativeFrom="column">
              <wp:posOffset>4634230</wp:posOffset>
            </wp:positionH>
            <wp:positionV relativeFrom="paragraph">
              <wp:posOffset>58420</wp:posOffset>
            </wp:positionV>
            <wp:extent cx="1437640" cy="1588770"/>
            <wp:effectExtent l="0" t="0" r="0" b="0"/>
            <wp:wrapTopAndBottom/>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rcRect l="0" t="0" r="6678" b="0"/>
                    <a:stretch>
                      <a:fillRect/>
                    </a:stretch>
                  </pic:blipFill>
                  <pic:spPr bwMode="auto">
                    <a:xfrm>
                      <a:off x="0" y="0"/>
                      <a:ext cx="1437640" cy="1588770"/>
                    </a:xfrm>
                    <a:prstGeom prst="rect">
                      <a:avLst/>
                    </a:prstGeom>
                  </pic:spPr>
                </pic:pic>
              </a:graphicData>
            </a:graphic>
          </wp:anchor>
        </w:drawing>
      </w:r>
    </w:p>
    <w:p>
      <w:pPr>
        <w:pStyle w:val="Normal"/>
        <w:jc w:val="center"/>
        <w:rPr>
          <w:rFonts w:ascii="Calibri" w:hAnsi="Calibri" w:cs="Calibri" w:asciiTheme="minorHAnsi" w:cstheme="minorHAnsi" w:hAnsiTheme="minorHAnsi"/>
        </w:rPr>
      </w:pPr>
      <w:r>
        <w:rPr>
          <w:rFonts w:cs="Calibri" w:ascii="Calibri" w:hAnsi="Calibri" w:asciiTheme="minorHAnsi" w:cstheme="minorHAnsi" w:hAnsiTheme="minorHAnsi"/>
        </w:rPr>
        <w:t>organizira</w:t>
      </w:r>
    </w:p>
    <w:p>
      <w:pPr>
        <w:pStyle w:val="Normal"/>
        <w:jc w:val="center"/>
        <w:rPr>
          <w:rFonts w:ascii="Calibri" w:hAnsi="Calibri" w:cs="Calibri" w:asciiTheme="minorHAnsi" w:cstheme="minorHAnsi" w:hAnsiTheme="minorHAnsi"/>
          <w:b/>
          <w:b/>
          <w:bCs/>
        </w:rPr>
      </w:pPr>
      <w:r>
        <w:rPr>
          <w:rFonts w:cs="Calibri" w:ascii="Calibri" w:hAnsi="Calibri" w:asciiTheme="minorHAnsi" w:cstheme="minorHAnsi" w:hAnsiTheme="minorHAnsi"/>
          <w:b/>
          <w:bCs/>
        </w:rPr>
        <w:t>VZREJNI PREGLED ZA</w:t>
      </w:r>
    </w:p>
    <w:p>
      <w:pPr>
        <w:pStyle w:val="Normal"/>
        <w:jc w:val="center"/>
        <w:rPr>
          <w:rFonts w:ascii="Calibri" w:hAnsi="Calibri" w:cs="Calibri" w:asciiTheme="minorHAnsi" w:cstheme="minorHAnsi" w:hAnsiTheme="minorHAnsi"/>
          <w:b/>
          <w:b/>
          <w:bCs/>
        </w:rPr>
      </w:pPr>
      <w:r>
        <w:rPr>
          <w:rFonts w:cs="Calibri" w:ascii="Calibri" w:hAnsi="Calibri" w:asciiTheme="minorHAnsi" w:cstheme="minorHAnsi" w:hAnsiTheme="minorHAnsi"/>
          <w:b/>
          <w:bCs/>
        </w:rPr>
        <w:t>BAVARSKE IN HANOVRSKE BARVARJE</w:t>
      </w:r>
    </w:p>
    <w:p>
      <w:pPr>
        <w:pStyle w:val="Normal"/>
        <w:jc w:val="center"/>
        <w:rPr>
          <w:rFonts w:ascii="Calibri" w:hAnsi="Calibri" w:cs="Calibri" w:asciiTheme="minorHAnsi" w:cstheme="minorHAnsi" w:hAnsiTheme="minorHAnsi"/>
          <w:b/>
          <w:b/>
          <w:bCs/>
        </w:rPr>
      </w:pPr>
      <w:r>
        <w:rPr>
          <w:rFonts w:cs="Calibri" w:ascii="Calibri" w:hAnsi="Calibri" w:asciiTheme="minorHAnsi" w:cstheme="minorHAnsi" w:hAnsiTheme="minorHAnsi"/>
          <w:b/>
          <w:bCs/>
        </w:rPr>
        <w:t xml:space="preserve">v </w:t>
      </w:r>
      <w:r>
        <w:rPr>
          <w:rFonts w:cs="Calibri" w:ascii="Calibri" w:hAnsi="Calibri" w:asciiTheme="minorHAnsi" w:cstheme="minorHAnsi" w:hAnsiTheme="minorHAnsi"/>
          <w:b/>
          <w:bCs/>
        </w:rPr>
        <w:t>nedeljo</w:t>
      </w:r>
      <w:r>
        <w:rPr>
          <w:rFonts w:cs="Calibri" w:ascii="Calibri" w:hAnsi="Calibri" w:asciiTheme="minorHAnsi" w:cstheme="minorHAnsi" w:hAnsiTheme="minorHAnsi"/>
          <w:b/>
          <w:bCs/>
        </w:rPr>
        <w:t xml:space="preserve">,  </w:t>
      </w:r>
      <w:r>
        <w:rPr>
          <w:rFonts w:cs="Calibri" w:ascii="Calibri" w:hAnsi="Calibri" w:asciiTheme="minorHAnsi" w:cstheme="minorHAnsi" w:hAnsiTheme="minorHAnsi"/>
          <w:b/>
          <w:bCs/>
        </w:rPr>
        <w:t>12</w:t>
      </w:r>
      <w:r>
        <w:rPr>
          <w:rFonts w:cs="Calibri" w:ascii="Calibri" w:hAnsi="Calibri" w:asciiTheme="minorHAnsi" w:cstheme="minorHAnsi" w:hAnsiTheme="minorHAnsi"/>
          <w:b/>
          <w:bCs/>
        </w:rPr>
        <w:t>. novembra 202</w:t>
      </w:r>
      <w:r>
        <w:rPr>
          <w:rFonts w:cs="Calibri" w:ascii="Calibri" w:hAnsi="Calibri" w:asciiTheme="minorHAnsi" w:cstheme="minorHAnsi" w:hAnsiTheme="minorHAnsi"/>
          <w:b/>
          <w:bCs/>
        </w:rPr>
        <w:t>3</w:t>
      </w:r>
      <w:r>
        <w:rPr>
          <w:rFonts w:cs="Calibri" w:ascii="Calibri" w:hAnsi="Calibri" w:asciiTheme="minorHAnsi" w:cstheme="minorHAnsi" w:hAnsiTheme="minorHAnsi"/>
          <w:b/>
          <w:bCs/>
        </w:rPr>
        <w:t xml:space="preserve"> ob 8. uri</w:t>
      </w:r>
    </w:p>
    <w:p>
      <w:pPr>
        <w:pStyle w:val="Normal"/>
        <w:jc w:val="center"/>
        <w:rPr>
          <w:rFonts w:ascii="Calibri" w:hAnsi="Calibri" w:cs="Calibri" w:asciiTheme="minorHAnsi" w:cstheme="minorHAnsi" w:hAnsiTheme="minorHAnsi"/>
          <w:b/>
          <w:b/>
          <w:bCs/>
        </w:rPr>
      </w:pPr>
      <w:r>
        <w:rPr>
          <w:rFonts w:cs="Calibri" w:ascii="Calibri" w:hAnsi="Calibri" w:asciiTheme="minorHAnsi" w:cstheme="minorHAnsi" w:hAnsiTheme="minorHAnsi"/>
          <w:b/>
          <w:bCs/>
        </w:rPr>
        <w:t>pri lovskem domu LD Slovenska Bistrica, Zgornja Bistrica 25</w:t>
      </w:r>
    </w:p>
    <w:p>
      <w:pPr>
        <w:pStyle w:val="Normal"/>
        <w:jc w:val="center"/>
        <w:rPr>
          <w:rFonts w:ascii="Calibri" w:hAnsi="Calibri" w:cs="Calibri" w:asciiTheme="minorHAnsi" w:cstheme="minorHAnsi" w:hAnsiTheme="minorHAnsi"/>
          <w:b/>
          <w:b/>
          <w:bCs/>
        </w:rPr>
      </w:pPr>
      <w:r>
        <w:rPr>
          <w:rFonts w:cs="Calibri" w:cstheme="minorHAnsi" w:ascii="Calibri" w:hAnsi="Calibri"/>
          <w:b/>
          <w:bCs/>
        </w:rPr>
      </w:r>
    </w:p>
    <w:p>
      <w:pPr>
        <w:pStyle w:val="Normal"/>
        <w:rPr>
          <w:rFonts w:ascii="Calibri" w:hAnsi="Calibri" w:cs="Calibri" w:asciiTheme="minorHAnsi" w:cstheme="minorHAnsi" w:hAnsiTheme="minorHAnsi"/>
          <w:b/>
          <w:b/>
          <w:bCs/>
        </w:rPr>
      </w:pPr>
      <w:r>
        <w:rPr>
          <w:rFonts w:cs="Calibri" w:cstheme="minorHAnsi" w:ascii="Calibri" w:hAnsi="Calibri"/>
          <w:b/>
          <w:bCs/>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b/>
          <w:bCs/>
        </w:rPr>
        <w:t xml:space="preserve">Ob vzrejnem pregledu je treba predložiti: </w:t>
      </w:r>
      <w:r>
        <w:rPr>
          <w:rFonts w:cs="Calibri" w:ascii="Calibri" w:hAnsi="Calibri" w:asciiTheme="minorHAnsi" w:cstheme="minorHAnsi" w:hAnsiTheme="minorHAnsi"/>
          <w:b w:val="false"/>
          <w:bCs w:val="false"/>
        </w:rPr>
        <w:t xml:space="preserve">original </w:t>
      </w:r>
      <w:r>
        <w:rPr>
          <w:rFonts w:cs="Calibri" w:ascii="Calibri" w:hAnsi="Calibri" w:asciiTheme="minorHAnsi" w:cstheme="minorHAnsi" w:hAnsiTheme="minorHAnsi"/>
          <w:b w:val="false"/>
          <w:bCs w:val="false"/>
        </w:rPr>
        <w:t>ro</w:t>
      </w:r>
      <w:r>
        <w:rPr>
          <w:rFonts w:cs="Calibri" w:ascii="Calibri" w:hAnsi="Calibri" w:asciiTheme="minorHAnsi" w:cstheme="minorHAnsi" w:hAnsiTheme="minorHAnsi"/>
        </w:rPr>
        <w:t>dovnik</w:t>
      </w:r>
      <w:r>
        <w:rPr>
          <w:rFonts w:cs="Calibri" w:ascii="Calibri" w:hAnsi="Calibri" w:asciiTheme="minorHAnsi" w:cstheme="minorHAnsi" w:hAnsiTheme="minorHAnsi"/>
        </w:rPr>
        <w:t>a</w:t>
      </w:r>
      <w:r>
        <w:rPr>
          <w:rFonts w:cs="Calibri" w:ascii="Calibri" w:hAnsi="Calibri" w:asciiTheme="minorHAnsi" w:cstheme="minorHAnsi" w:hAnsiTheme="minorHAnsi"/>
        </w:rPr>
        <w:t xml:space="preserve"> psa, obojestransko kopijo rodovnika in potrdilo o cepljenju psa proti steklini. Psi morajo biti starejši od 15 mesecev. Vzrejnega pregleda se lahko udeležijo tudi psi, ki še nimajo opravljenih vseh preizkušenj ali še niso telesno ocenjeni. Vzrejno dovoljenje bodo dobili, ko bodo imeli opravljene vse predpisane preizkušnje. </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Dodatne informacije: B. Deberšek </w:t>
      </w:r>
      <w:r>
        <w:rPr>
          <w:rFonts w:cs="Calibri" w:ascii="Calibri" w:hAnsi="Calibri" w:asciiTheme="minorHAnsi" w:cstheme="minorHAnsi" w:hAnsiTheme="minorHAnsi"/>
          <w:color w:val="222222"/>
          <w:shd w:fill="FFFFFF" w:val="clear"/>
        </w:rPr>
        <w:t xml:space="preserve">041 730 551 ali  </w:t>
      </w:r>
      <w:hyperlink r:id="rId3" w:tgtFrame="_blank">
        <w:r>
          <w:rPr>
            <w:rStyle w:val="Spletnapovezava"/>
            <w:rFonts w:cs="Helvetica" w:ascii="Helvetica" w:hAnsi="Helvetica"/>
            <w:color w:val="1A73E8"/>
            <w:sz w:val="20"/>
            <w:szCs w:val="20"/>
            <w:shd w:fill="FFFFFF" w:val="clear"/>
          </w:rPr>
          <w:t>bojan.debersek@gmail.com</w:t>
        </w:r>
      </w:hyperlink>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center"/>
        <w:rPr>
          <w:rFonts w:ascii="Calibri" w:hAnsi="Calibri" w:cs="Calibri" w:asciiTheme="minorHAnsi" w:cstheme="minorHAnsi" w:hAnsiTheme="minorHAns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 xml:space="preserve">Predsednik VK </w:t>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 xml:space="preserve">                                                                                                                                     </w:t>
      </w:r>
      <w:r>
        <w:rPr>
          <w:rFonts w:cs="Calibri" w:ascii="Calibri" w:hAnsi="Calibri" w:asciiTheme="minorHAnsi" w:cstheme="minorHAnsi" w:hAnsiTheme="minorHAnsi"/>
        </w:rPr>
        <w:t>Bojan Deberšek</w:t>
      </w:r>
    </w:p>
    <w:p>
      <w:pPr>
        <w:pStyle w:val="Normal"/>
        <w:rPr/>
      </w:pPr>
      <w:r>
        <w:rPr/>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Helvetica">
    <w:altName w:val="Arial"/>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l-SI"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sl-SI"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d3571"/>
    <w:pPr>
      <w:widowControl w:val="false"/>
      <w:suppressAutoHyphens w:val="true"/>
      <w:bidi w:val="0"/>
      <w:spacing w:lineRule="auto" w:line="240" w:before="0" w:after="0"/>
      <w:jc w:val="left"/>
    </w:pPr>
    <w:rPr>
      <w:rFonts w:ascii="Times New Roman" w:hAnsi="Times New Roman" w:eastAsia="Lucida Sans Unicode" w:cs="Times New Roman"/>
      <w:color w:val="auto"/>
      <w:kern w:val="0"/>
      <w:sz w:val="24"/>
      <w:szCs w:val="24"/>
      <w:lang w:eastAsia="sl-SI" w:val="sl-SI" w:bidi="ar-SA"/>
    </w:rPr>
  </w:style>
  <w:style w:type="character" w:styleId="DefaultParagraphFont" w:default="1">
    <w:name w:val="Default Paragraph Font"/>
    <w:uiPriority w:val="1"/>
    <w:semiHidden/>
    <w:unhideWhenUsed/>
    <w:qFormat/>
    <w:rPr/>
  </w:style>
  <w:style w:type="character" w:styleId="Spletnapovezava">
    <w:name w:val="Spletna povezava"/>
    <w:basedOn w:val="DefaultParagraphFont"/>
    <w:uiPriority w:val="99"/>
    <w:semiHidden/>
    <w:unhideWhenUsed/>
    <w:rsid w:val="00f62741"/>
    <w:rPr>
      <w:color w:val="0000FF"/>
      <w:u w:val="single"/>
    </w:rPr>
  </w:style>
  <w:style w:type="paragraph" w:styleId="Naslov">
    <w:name w:val="Naslov"/>
    <w:basedOn w:val="Normal"/>
    <w:next w:val="Telobesedila"/>
    <w:qFormat/>
    <w:pPr>
      <w:keepNext w:val="true"/>
      <w:spacing w:before="240" w:after="120"/>
    </w:pPr>
    <w:rPr>
      <w:rFonts w:ascii="Liberation Sans" w:hAnsi="Liberation Sans" w:eastAsia="Microsoft YaHei" w:cs="Lucida Sans"/>
      <w:sz w:val="28"/>
      <w:szCs w:val="28"/>
    </w:rPr>
  </w:style>
  <w:style w:type="paragraph" w:styleId="Telobesedila">
    <w:name w:val="Body Text"/>
    <w:basedOn w:val="Normal"/>
    <w:pPr>
      <w:spacing w:lineRule="auto" w:line="276" w:before="0" w:after="140"/>
    </w:pPr>
    <w:rPr/>
  </w:style>
  <w:style w:type="paragraph" w:styleId="Seznam">
    <w:name w:val="List"/>
    <w:basedOn w:val="Telobesedila"/>
    <w:pPr/>
    <w:rPr>
      <w:rFonts w:cs="Lucida Sans"/>
    </w:rPr>
  </w:style>
  <w:style w:type="paragraph" w:styleId="Napis">
    <w:name w:val="Caption"/>
    <w:basedOn w:val="Normal"/>
    <w:qFormat/>
    <w:pPr>
      <w:suppressLineNumbers/>
      <w:spacing w:before="120" w:after="120"/>
    </w:pPr>
    <w:rPr>
      <w:rFonts w:cs="Lucida Sans"/>
      <w:i/>
      <w:iCs/>
      <w:sz w:val="24"/>
      <w:szCs w:val="24"/>
    </w:rPr>
  </w:style>
  <w:style w:type="paragraph" w:styleId="Kazalo">
    <w:name w:val="Kazalo"/>
    <w:basedOn w:val="Normal"/>
    <w:qFormat/>
    <w:pPr>
      <w:suppressLineNumbers/>
    </w:pPr>
    <w:rPr>
      <w:rFonts w:cs="Lucida Sans"/>
      <w:lang w:val="zxx" w:eastAsia="zxx" w:bidi="zxx"/>
    </w:rPr>
  </w:style>
  <w:style w:type="numbering" w:styleId="NoList" w:default="1">
    <w:name w:val="No List"/>
    <w:uiPriority w:val="99"/>
    <w:semiHidden/>
    <w:unhideWhenUsed/>
    <w:qFormat/>
  </w:style>
  <w:style w:type="table" w:default="1" w:styleId="Navadnatabel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bojan.debersek@gmail.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LibreOffice/7.3.4.2$Windows_X86_64 LibreOffice_project/728fec16bd5f605073805c3c9e7c4212a0120dc5</Application>
  <AppVersion>15.0000</AppVersion>
  <Pages>1</Pages>
  <Words>99</Words>
  <Characters>587</Characters>
  <CharactersWithSpaces>989</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2021-10-12T09:26:00Z</dcterms:created>
  <dc:creator>Pavšič</dc:creator>
  <dc:description/>
  <dc:language>sl-SI</dc:language>
  <cp:lastModifiedBy/>
  <dcterms:modified xsi:type="dcterms:W3CDTF">2023-10-12T09:15:12Z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